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36ED" w14:textId="77777777" w:rsidR="009B7C00" w:rsidRDefault="009B7C00" w:rsidP="009B7C00">
      <w:pPr>
        <w:rPr>
          <w:rFonts w:asciiTheme="minorHAnsi" w:hAnsiTheme="minorHAnsi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353DE17D" w14:textId="0720937D" w:rsidR="009B7C00" w:rsidRPr="00003E1B" w:rsidRDefault="009B7C00" w:rsidP="009B7C00">
      <w:pPr>
        <w:jc w:val="right"/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</w:t>
      </w:r>
      <w:r w:rsidR="00003E1B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REGISTRATION OF FAMILY MEMBERS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003E1B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OF USER OF GOLD CURRENT ACCOUNT PACKAGE OF</w:t>
      </w:r>
      <w:r w:rsidR="001C72BA" w:rsidRPr="001C72BA">
        <w:rPr>
          <w:rFonts w:asciiTheme="minorHAnsi" w:hAnsiTheme="minorHAnsi"/>
          <w:b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D2CF8" w:rsidRPr="0037787A">
        <w:rPr>
          <w:rFonts w:asciiTheme="minorHAnsi" w:hAnsiTheme="minorHAnsi"/>
          <w:b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HALKBANK a.d. </w:t>
      </w:r>
      <w:r w:rsidR="00003E1B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BEOGRAD</w:t>
      </w:r>
    </w:p>
    <w:p w14:paraId="22004583" w14:textId="77777777" w:rsidR="009B7C00" w:rsidRPr="00F303D1" w:rsidRDefault="009B7C00" w:rsidP="009B7C00">
      <w:pPr>
        <w:rPr>
          <w:rFonts w:asciiTheme="minorHAnsi" w:hAnsiTheme="minorHAnsi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A839474" w14:textId="77777777" w:rsidR="009B7C00" w:rsidRDefault="009B7C00" w:rsidP="009B7C00">
      <w:pPr>
        <w:rPr>
          <w:lang w:val="sr-Latn-RS"/>
        </w:rPr>
      </w:pPr>
    </w:p>
    <w:p w14:paraId="04E31018" w14:textId="77777777" w:rsidR="009B7C00" w:rsidRDefault="009B7C00" w:rsidP="009B7C00">
      <w:pPr>
        <w:rPr>
          <w:lang w:val="sr-Latn-RS"/>
        </w:rPr>
      </w:pPr>
    </w:p>
    <w:p w14:paraId="15ED160E" w14:textId="77777777" w:rsidR="009B7C00" w:rsidRDefault="009B7C00" w:rsidP="009B7C00">
      <w:pPr>
        <w:rPr>
          <w:lang w:val="sr-Latn-RS"/>
        </w:rPr>
      </w:pPr>
    </w:p>
    <w:tbl>
      <w:tblPr>
        <w:tblStyle w:val="InvoiceTable"/>
        <w:tblpPr w:leftFromText="180" w:rightFromText="180" w:vertAnchor="page" w:horzAnchor="margin" w:tblpY="3826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2830"/>
        <w:gridCol w:w="6515"/>
      </w:tblGrid>
      <w:tr w:rsidR="009B7C00" w:rsidRPr="009B7C00" w14:paraId="4B90AF19" w14:textId="77777777" w:rsidTr="009B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4373C671" w14:textId="0F2FC9AF" w:rsidR="009B7C00" w:rsidRPr="009B7C00" w:rsidRDefault="00003E1B" w:rsidP="001002D1">
            <w:pPr>
              <w:spacing w:after="160"/>
              <w:rPr>
                <w:kern w:val="2"/>
                <w14:ligatures w14:val="standard"/>
              </w:rPr>
            </w:pPr>
            <w:r>
              <w:rPr>
                <w:kern w:val="2"/>
                <w14:ligatures w14:val="standard"/>
              </w:rPr>
              <w:t>USER OF GOLD CURRENT ACCOUNT PACKAGE OF</w:t>
            </w:r>
            <w:r w:rsidR="001C72BA" w:rsidRPr="001C72BA">
              <w:rPr>
                <w:kern w:val="2"/>
                <w:lang w:val="sr-Latn-RS"/>
                <w14:ligatures w14:val="standard"/>
              </w:rPr>
              <w:t xml:space="preserve"> </w:t>
            </w:r>
            <w:r w:rsidR="00F303D1" w:rsidRPr="00F303D1">
              <w:rPr>
                <w:kern w:val="2"/>
                <w14:ligatures w14:val="standard"/>
              </w:rPr>
              <w:t xml:space="preserve">HALKBANK a.d. </w:t>
            </w:r>
            <w:r>
              <w:rPr>
                <w:kern w:val="2"/>
                <w14:ligatures w14:val="standard"/>
              </w:rPr>
              <w:t>BEOGRAD</w:t>
            </w:r>
          </w:p>
        </w:tc>
      </w:tr>
      <w:tr w:rsidR="009B7C00" w:rsidRPr="009B7C00" w14:paraId="75CE58F6" w14:textId="77777777" w:rsidTr="009B7C00">
        <w:tc>
          <w:tcPr>
            <w:tcW w:w="1514" w:type="pct"/>
          </w:tcPr>
          <w:p w14:paraId="089A27F4" w14:textId="0FEB7BBC" w:rsidR="009B7C00" w:rsidRPr="009B7C00" w:rsidRDefault="00003E1B" w:rsidP="009B7C00">
            <w:pPr>
              <w:spacing w:after="160"/>
              <w:rPr>
                <w:kern w:val="2"/>
                <w14:ligatures w14:val="standard"/>
              </w:rPr>
            </w:pPr>
            <w:r>
              <w:rPr>
                <w:kern w:val="2"/>
                <w14:ligatures w14:val="standard"/>
              </w:rPr>
              <w:t>FIRST AND SECOND NAME</w:t>
            </w:r>
          </w:p>
        </w:tc>
        <w:tc>
          <w:tcPr>
            <w:tcW w:w="3486" w:type="pct"/>
          </w:tcPr>
          <w:p w14:paraId="1CFB7543" w14:textId="77777777" w:rsidR="009B7C00" w:rsidRPr="009B7C00" w:rsidRDefault="009B7C00" w:rsidP="009B7C00">
            <w:pPr>
              <w:spacing w:after="160"/>
              <w:rPr>
                <w:kern w:val="2"/>
                <w14:ligatures w14:val="standard"/>
              </w:rPr>
            </w:pPr>
          </w:p>
        </w:tc>
      </w:tr>
      <w:tr w:rsidR="009B7C00" w:rsidRPr="009B7C00" w14:paraId="5596F451" w14:textId="77777777" w:rsidTr="009B7C00">
        <w:tc>
          <w:tcPr>
            <w:tcW w:w="1514" w:type="pct"/>
          </w:tcPr>
          <w:p w14:paraId="0837DC77" w14:textId="5E6B0504" w:rsidR="009B7C00" w:rsidRPr="009B7C00" w:rsidRDefault="00003E1B" w:rsidP="009B7C00">
            <w:pPr>
              <w:spacing w:after="160"/>
              <w:rPr>
                <w:kern w:val="2"/>
                <w14:ligatures w14:val="standard"/>
              </w:rPr>
            </w:pPr>
            <w:r>
              <w:rPr>
                <w:kern w:val="2"/>
                <w14:ligatures w14:val="standard"/>
              </w:rPr>
              <w:t>ID no.</w:t>
            </w:r>
          </w:p>
        </w:tc>
        <w:tc>
          <w:tcPr>
            <w:tcW w:w="3486" w:type="pct"/>
          </w:tcPr>
          <w:p w14:paraId="621187E3" w14:textId="77777777" w:rsidR="009B7C00" w:rsidRPr="009B7C00" w:rsidRDefault="009B7C00" w:rsidP="009B7C00">
            <w:pPr>
              <w:spacing w:after="160"/>
              <w:rPr>
                <w:kern w:val="2"/>
                <w14:ligatures w14:val="standard"/>
              </w:rPr>
            </w:pPr>
          </w:p>
        </w:tc>
      </w:tr>
    </w:tbl>
    <w:tbl>
      <w:tblPr>
        <w:tblStyle w:val="InvoiceTable"/>
        <w:tblW w:w="5085" w:type="pct"/>
        <w:tblLook w:val="04A0" w:firstRow="1" w:lastRow="0" w:firstColumn="1" w:lastColumn="0" w:noHBand="0" w:noVBand="1"/>
        <w:tblDescription w:val="Bill To/Ship To"/>
      </w:tblPr>
      <w:tblGrid>
        <w:gridCol w:w="4266"/>
        <w:gridCol w:w="299"/>
        <w:gridCol w:w="299"/>
        <w:gridCol w:w="299"/>
        <w:gridCol w:w="298"/>
        <w:gridCol w:w="298"/>
        <w:gridCol w:w="298"/>
        <w:gridCol w:w="298"/>
        <w:gridCol w:w="298"/>
        <w:gridCol w:w="312"/>
        <w:gridCol w:w="312"/>
        <w:gridCol w:w="298"/>
        <w:gridCol w:w="298"/>
        <w:gridCol w:w="310"/>
        <w:gridCol w:w="1300"/>
        <w:gridCol w:w="21"/>
      </w:tblGrid>
      <w:tr w:rsidR="009B7C00" w:rsidRPr="00F11230" w14:paraId="224342C3" w14:textId="77777777" w:rsidTr="00E16C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rHeight w:val="469"/>
        </w:trPr>
        <w:tc>
          <w:tcPr>
            <w:tcW w:w="4989" w:type="pct"/>
            <w:gridSpan w:val="15"/>
          </w:tcPr>
          <w:p w14:paraId="3050AE80" w14:textId="200F6ED8" w:rsidR="009B7C00" w:rsidRPr="00CB4526" w:rsidRDefault="008E78ED" w:rsidP="001002D1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  <w:r>
              <w:rPr>
                <w:rFonts w:cs="Arial"/>
                <w:kern w:val="2"/>
                <w:szCs w:val="18"/>
                <w14:ligatures w14:val="standard"/>
              </w:rPr>
              <w:t>FAMILY MEMBERS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 xml:space="preserve"> </w:t>
            </w:r>
            <w:r>
              <w:rPr>
                <w:kern w:val="2"/>
                <w14:ligatures w14:val="standard"/>
              </w:rPr>
              <w:t>USER OF GOLD CURRENT ACCOUNT PACKAGE OF</w:t>
            </w:r>
            <w:r w:rsidRPr="001C72BA">
              <w:rPr>
                <w:kern w:val="2"/>
                <w:lang w:val="sr-Latn-RS"/>
                <w14:ligatures w14:val="standard"/>
              </w:rPr>
              <w:t xml:space="preserve"> </w:t>
            </w:r>
            <w:r w:rsidRPr="00F303D1">
              <w:rPr>
                <w:kern w:val="2"/>
                <w14:ligatures w14:val="standard"/>
              </w:rPr>
              <w:t xml:space="preserve">HALKBANK a.d. </w:t>
            </w:r>
            <w:r>
              <w:rPr>
                <w:kern w:val="2"/>
                <w14:ligatures w14:val="standard"/>
              </w:rPr>
              <w:t>BEOGRAD</w:t>
            </w:r>
          </w:p>
        </w:tc>
      </w:tr>
      <w:tr w:rsidR="009B7C00" w:rsidRPr="00CB4526" w14:paraId="4CC0D77F" w14:textId="77777777" w:rsidTr="009B381D">
        <w:trPr>
          <w:gridAfter w:val="1"/>
          <w:wAfter w:w="11" w:type="pct"/>
          <w:trHeight w:val="469"/>
        </w:trPr>
        <w:tc>
          <w:tcPr>
            <w:tcW w:w="2244" w:type="pct"/>
            <w:shd w:val="clear" w:color="auto" w:fill="EDEDED" w:themeFill="accent3" w:themeFillTint="33"/>
          </w:tcPr>
          <w:p w14:paraId="0964F9A7" w14:textId="2D9949A1" w:rsidR="009B7C00" w:rsidRPr="00CB4526" w:rsidRDefault="008E78ED" w:rsidP="009B7C00">
            <w:pPr>
              <w:spacing w:after="160"/>
              <w:jc w:val="center"/>
              <w:rPr>
                <w:rFonts w:cs="Arial"/>
                <w:b/>
                <w:kern w:val="2"/>
                <w:szCs w:val="18"/>
                <w14:ligatures w14:val="standard"/>
              </w:rPr>
            </w:pPr>
            <w:r>
              <w:rPr>
                <w:rFonts w:cs="Arial"/>
                <w:b/>
                <w:kern w:val="2"/>
                <w:szCs w:val="18"/>
                <w14:ligatures w14:val="standard"/>
              </w:rPr>
              <w:t>FIRST AND SECOND NAME</w:t>
            </w:r>
          </w:p>
        </w:tc>
        <w:tc>
          <w:tcPr>
            <w:tcW w:w="2061" w:type="pct"/>
            <w:gridSpan w:val="13"/>
            <w:shd w:val="clear" w:color="auto" w:fill="EDEDED" w:themeFill="accent3" w:themeFillTint="33"/>
          </w:tcPr>
          <w:p w14:paraId="01CA21BC" w14:textId="18C647B1" w:rsidR="009B7C00" w:rsidRPr="00CB4526" w:rsidRDefault="008E78ED" w:rsidP="009B7C00">
            <w:pPr>
              <w:spacing w:after="160"/>
              <w:jc w:val="center"/>
              <w:rPr>
                <w:rFonts w:cs="Arial"/>
                <w:b/>
                <w:kern w:val="2"/>
                <w:szCs w:val="18"/>
                <w14:ligatures w14:val="standard"/>
              </w:rPr>
            </w:pPr>
            <w:r>
              <w:rPr>
                <w:rFonts w:cs="Arial"/>
                <w:b/>
                <w:kern w:val="2"/>
                <w:szCs w:val="18"/>
                <w14:ligatures w14:val="standard"/>
              </w:rPr>
              <w:t>ID no.</w:t>
            </w:r>
          </w:p>
        </w:tc>
        <w:tc>
          <w:tcPr>
            <w:tcW w:w="684" w:type="pct"/>
            <w:shd w:val="clear" w:color="auto" w:fill="EDEDED" w:themeFill="accent3" w:themeFillTint="33"/>
          </w:tcPr>
          <w:p w14:paraId="427CE743" w14:textId="508347D3" w:rsidR="00A54A61" w:rsidRPr="00CB4526" w:rsidRDefault="008E78ED" w:rsidP="009B7C00">
            <w:pPr>
              <w:spacing w:after="160"/>
              <w:rPr>
                <w:rFonts w:cs="Arial"/>
                <w:b/>
                <w:kern w:val="2"/>
                <w:szCs w:val="18"/>
                <w:lang w:val="sr-Cyrl-RS"/>
                <w14:ligatures w14:val="standard"/>
              </w:rPr>
            </w:pPr>
            <w:r>
              <w:rPr>
                <w:rFonts w:cs="Arial"/>
                <w:b/>
                <w:kern w:val="2"/>
                <w:szCs w:val="18"/>
                <w14:ligatures w14:val="standard"/>
              </w:rPr>
              <w:t>RELATION</w:t>
            </w:r>
          </w:p>
        </w:tc>
      </w:tr>
      <w:tr w:rsidR="00A54A61" w:rsidRPr="00CB4526" w14:paraId="7938A283" w14:textId="77777777" w:rsidTr="009B381D">
        <w:trPr>
          <w:trHeight w:val="469"/>
        </w:trPr>
        <w:tc>
          <w:tcPr>
            <w:tcW w:w="2244" w:type="pct"/>
          </w:tcPr>
          <w:p w14:paraId="1D18120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F78902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F3EFA7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E1A857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A7ED37C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E84312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05EC81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F2DE34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E760AD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418ABC5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02680E2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CF4B38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2974FE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01E235C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5E36D93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11CEBC6D" w14:textId="77777777" w:rsidTr="009B381D">
        <w:trPr>
          <w:trHeight w:val="469"/>
        </w:trPr>
        <w:tc>
          <w:tcPr>
            <w:tcW w:w="2244" w:type="pct"/>
          </w:tcPr>
          <w:p w14:paraId="0CBF7E5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95EA81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F638E6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95B4F5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EFFF72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CBA5E2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4B9D73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882B19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8E4192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51A55CC2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4FE460C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761BE7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BD56F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5614A41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70E8108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09E927C4" w14:textId="77777777" w:rsidTr="009B381D">
        <w:trPr>
          <w:trHeight w:val="469"/>
        </w:trPr>
        <w:tc>
          <w:tcPr>
            <w:tcW w:w="2244" w:type="pct"/>
          </w:tcPr>
          <w:p w14:paraId="431F49A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25A9F3C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99B806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D9A1E2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C83882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D09F1D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18EAF9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9F458A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DF9DC1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757DBEB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74095FD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6AECFB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B62744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2B13530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1F653D3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7926504F" w14:textId="77777777" w:rsidTr="009B381D">
        <w:trPr>
          <w:trHeight w:val="469"/>
        </w:trPr>
        <w:tc>
          <w:tcPr>
            <w:tcW w:w="2244" w:type="pct"/>
          </w:tcPr>
          <w:p w14:paraId="50A74F1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D90EFE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C4F671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D340F0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131D95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06C796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C79921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EE5A4D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AF19FF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029210F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38A06AA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D27791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E5DF0C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24E9DDF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3AF58CC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41818F27" w14:textId="77777777" w:rsidTr="009B381D">
        <w:trPr>
          <w:trHeight w:val="469"/>
        </w:trPr>
        <w:tc>
          <w:tcPr>
            <w:tcW w:w="2244" w:type="pct"/>
          </w:tcPr>
          <w:p w14:paraId="4DE3D25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80A611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13BED14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302C87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CD08F6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819A36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A9E897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F0CC5E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8109AF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2016A9C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207B6D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A15D2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22AA7E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6978556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487166C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9B7C00" w:rsidRPr="00CB4526" w14:paraId="7EA9C2B9" w14:textId="77777777" w:rsidTr="00E16C0C">
        <w:trPr>
          <w:gridAfter w:val="1"/>
          <w:wAfter w:w="11" w:type="pct"/>
          <w:trHeight w:val="469"/>
        </w:trPr>
        <w:tc>
          <w:tcPr>
            <w:tcW w:w="4989" w:type="pct"/>
            <w:gridSpan w:val="15"/>
          </w:tcPr>
          <w:p w14:paraId="467CFBAC" w14:textId="119A4749" w:rsidR="00494E0B" w:rsidRDefault="008E78ED" w:rsidP="00ED632C">
            <w:pPr>
              <w:jc w:val="both"/>
              <w:rPr>
                <w:rFonts w:cs="Arial"/>
                <w:b/>
                <w:color w:val="FF0000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The above mentioned persons are family members of the user of </w:t>
            </w:r>
            <w:r w:rsidR="001002D1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Gold</w:t>
            </w:r>
            <w:r w:rsidR="001002D1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>
              <w:rPr>
                <w:rFonts w:cs="Arial"/>
                <w:b/>
                <w:bCs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current account package of</w:t>
            </w:r>
            <w:r w:rsidR="001C72BA" w:rsidRPr="001C72BA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B372F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HALKBANK a.d.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BEOGRAD</w:t>
            </w:r>
            <w:r w:rsidR="001B372F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,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which is confirmed by the user’s signature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B965B6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The above-mentioned persons </w:t>
            </w:r>
            <w:r w:rsidR="003F4D94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shall acquire the capacity of the insured persons for travel health insurance if they travel with the user of the Gold current account package </w:t>
            </w:r>
            <w:r w:rsidR="00C85B16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HALKBANK a.d. </w:t>
            </w:r>
            <w:r w:rsidR="003F4D94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BELGRADE</w:t>
            </w:r>
            <w:r w:rsidR="00433B93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707FAE" w:rsidRPr="00707FAE">
              <w:rPr>
                <w:rFonts w:cs="Arial"/>
                <w:bCs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in</w:t>
            </w:r>
            <w:r w:rsidR="00707FAE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accordance with the Terms and Conditions and Information, that have been provided to the user of the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Gold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707FAE">
              <w:rPr>
                <w:rFonts w:cs="Arial"/>
                <w:b/>
                <w:bCs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current account package of</w:t>
            </w:r>
            <w:r w:rsidR="001C72BA" w:rsidRPr="001C72BA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F11230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HALKBANK a.d.</w:t>
            </w:r>
            <w:r w:rsidR="00707FAE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BELGRADE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707FAE">
              <w:rPr>
                <w:rFonts w:cs="Arial"/>
                <w:b/>
                <w:color w:val="A5A5A5" w:themeColor="accent3"/>
                <w:kern w:val="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The family means spouse and children up to 19 (nineteen) years of age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433B93" w:rsidRPr="00535739">
              <w:rPr>
                <w:rFonts w:cs="Arial"/>
                <w:b/>
                <w:color w:val="FF0000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</w:p>
          <w:p w14:paraId="177F473F" w14:textId="42A3DCFA" w:rsidR="00494E0B" w:rsidRDefault="00342F03" w:rsidP="00ED632C">
            <w:pPr>
              <w:jc w:val="both"/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For all family members of the user of the Gold current account package of</w:t>
            </w:r>
            <w:r w:rsidR="001C72BA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HALKBANK</w:t>
            </w:r>
            <w:r w:rsidR="002C3CFD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a.d.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BELGRADE for whom the Policyholder provided a written application until the 25th in the current month, insurance shall start at 0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0:00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on the 1st in the following month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1C72BA" w:rsidRPr="000F6C74"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494E0B"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</w:p>
          <w:p w14:paraId="225DAC5A" w14:textId="1B6C0CAA" w:rsidR="00EC54C2" w:rsidRPr="00CB4526" w:rsidRDefault="0015348B" w:rsidP="00ED632C">
            <w:pPr>
              <w:jc w:val="both"/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For all family members of the user of the Gold current account package of</w:t>
            </w: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HALKBANK a.d.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BELGRADE for whom the Policyholder provided a written application after the 25th in the current month until the end of the current month, insurance shall start at </w:t>
            </w:r>
            <w:r w:rsidR="00494E0B" w:rsidRPr="00494E0B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00:00 </w:t>
            </w:r>
            <w: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on the 1st day in the month following the next month</w:t>
            </w:r>
            <w:r w:rsidR="005A56A2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</w:p>
        </w:tc>
      </w:tr>
    </w:tbl>
    <w:p w14:paraId="51A01EBA" w14:textId="77777777" w:rsidR="003B7624" w:rsidRPr="00CB4526" w:rsidRDefault="003B7624" w:rsidP="009B7C00">
      <w:pPr>
        <w:rPr>
          <w:rFonts w:cs="Arial"/>
          <w:sz w:val="20"/>
          <w:szCs w:val="20"/>
          <w:lang w:val="sr-Latn-RS"/>
        </w:rPr>
      </w:pPr>
    </w:p>
    <w:p w14:paraId="06C7B897" w14:textId="77777777" w:rsidR="003B7624" w:rsidRPr="00CB4526" w:rsidRDefault="003B7624" w:rsidP="003B7624">
      <w:pPr>
        <w:rPr>
          <w:rFonts w:cs="Arial"/>
          <w:sz w:val="20"/>
          <w:szCs w:val="20"/>
          <w:lang w:val="sr-Latn-RS"/>
        </w:rPr>
      </w:pPr>
    </w:p>
    <w:p w14:paraId="3701255D" w14:textId="177A2850" w:rsidR="003B7624" w:rsidRPr="00CB4526" w:rsidRDefault="005A56A2" w:rsidP="00FE2E96">
      <w:pPr>
        <w:jc w:val="center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</w:t>
      </w:r>
      <w:r w:rsidR="00A54A61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....................................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</w:t>
      </w:r>
      <w:r>
        <w:rPr>
          <w:rFonts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on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....20....</w:t>
      </w:r>
    </w:p>
    <w:p w14:paraId="42033694" w14:textId="77777777" w:rsidR="003B7624" w:rsidRPr="00CB4526" w:rsidRDefault="003B7624" w:rsidP="003B7624">
      <w:pPr>
        <w:jc w:val="right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51A4C9" w14:textId="77777777" w:rsidR="003B7624" w:rsidRPr="00CB4526" w:rsidRDefault="003B7624" w:rsidP="003B7624">
      <w:pPr>
        <w:jc w:val="right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72B5E68" w14:textId="77777777" w:rsidR="003B7624" w:rsidRPr="00CB4526" w:rsidRDefault="003B7624" w:rsidP="00FE2E96">
      <w:pPr>
        <w:jc w:val="center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</w:t>
      </w:r>
      <w:r w:rsidR="00A54A61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-----</w:t>
      </w: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-----------------------------------------------</w:t>
      </w:r>
    </w:p>
    <w:p w14:paraId="506ABAC7" w14:textId="76FDD9F9" w:rsidR="000F6C74" w:rsidRPr="000F6C74" w:rsidRDefault="0020376C" w:rsidP="000F6C74">
      <w:pPr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</w:pPr>
      <w:r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="00FE2E9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(</w:t>
      </w:r>
      <w:r w:rsidR="005A56A2">
        <w:rPr>
          <w:rFonts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Signature of the user of the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Latn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  <w:r w:rsidR="001002D1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Latn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Gold</w:t>
      </w:r>
      <w:r w:rsidR="001002D1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  <w:r w:rsidR="005A56A2">
        <w:rPr>
          <w:rFonts w:cs="Arial"/>
          <w:b/>
          <w:bCs/>
          <w:color w:val="A5A5A5" w:themeColor="accent3"/>
          <w:kern w:val="2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current account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</w:p>
    <w:p w14:paraId="45D175C7" w14:textId="36368D68" w:rsidR="003B7624" w:rsidRPr="00CB4526" w:rsidRDefault="005A56A2" w:rsidP="000F6C74">
      <w:pPr>
        <w:ind w:left="2160" w:firstLine="720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="Arial"/>
          <w:b/>
          <w:bCs/>
          <w:color w:val="A5A5A5" w:themeColor="accent3"/>
          <w:kern w:val="2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package of</w:t>
      </w:r>
      <w:r w:rsidR="000F6C74" w:rsidRPr="000F6C74">
        <w:rPr>
          <w:rFonts w:cs="Arial"/>
          <w:b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  <w:r w:rsidR="000F6C74" w:rsidRPr="000F6C74">
        <w:rPr>
          <w:rFonts w:cs="Arial"/>
          <w:b/>
          <w:color w:val="A5A5A5" w:themeColor="accent3"/>
          <w:kern w:val="2"/>
          <w:sz w:val="20"/>
          <w:szCs w:val="18"/>
          <w:lang w:val="sr-Cyrl-C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HALKBANK a.d. </w:t>
      </w:r>
      <w:r>
        <w:rPr>
          <w:rFonts w:cs="Arial"/>
          <w:b/>
          <w:color w:val="A5A5A5" w:themeColor="accent3"/>
          <w:kern w:val="2"/>
          <w:sz w:val="20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BEOGRAD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)</w:t>
      </w:r>
    </w:p>
    <w:sectPr w:rsidR="003B7624" w:rsidRPr="00CB4526" w:rsidSect="0069426B">
      <w:headerReference w:type="default" r:id="rId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7A71" w14:textId="77777777" w:rsidR="00211E92" w:rsidRDefault="00211E92" w:rsidP="00966C89">
      <w:r>
        <w:separator/>
      </w:r>
    </w:p>
  </w:endnote>
  <w:endnote w:type="continuationSeparator" w:id="0">
    <w:p w14:paraId="4B9678D8" w14:textId="77777777" w:rsidR="00211E92" w:rsidRDefault="00211E92" w:rsidP="009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1FDB" w14:textId="77777777" w:rsidR="00211E92" w:rsidRDefault="00211E92" w:rsidP="00966C89">
      <w:r>
        <w:separator/>
      </w:r>
    </w:p>
  </w:footnote>
  <w:footnote w:type="continuationSeparator" w:id="0">
    <w:p w14:paraId="10E3672D" w14:textId="77777777" w:rsidR="00211E92" w:rsidRDefault="00211E92" w:rsidP="0096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0D2E" w14:textId="77777777" w:rsidR="00966C89" w:rsidRPr="00966C89" w:rsidRDefault="0037787A" w:rsidP="00966C89">
    <w:pPr>
      <w:pStyle w:val="Defaul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F916E" wp14:editId="7DBAE2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fef04088affd2fc3d9290379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B1A90" w14:textId="379C4137" w:rsidR="0037787A" w:rsidRPr="0037787A" w:rsidRDefault="00A05F75" w:rsidP="0037787A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Corporate secret</w:t>
                          </w:r>
                          <w:r w:rsidR="0037787A" w:rsidRPr="0037787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 - Intern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3F916E" id="_x0000_t202" coordsize="21600,21600" o:spt="202" path="m,l,21600r21600,l21600,xe">
              <v:stroke joinstyle="miter"/>
              <v:path gradientshapeok="t" o:connecttype="rect"/>
            </v:shapetype>
            <v:shape id="MSIPCMfef04088affd2fc3d9290379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" o:allowincell="f" filled="f" stroked="f" strokeweight=".5pt">
              <v:textbox inset=",0,20pt,0">
                <w:txbxContent>
                  <w:p w14:paraId="4C6B1A90" w14:textId="379C4137" w:rsidR="0037787A" w:rsidRPr="0037787A" w:rsidRDefault="00A05F75" w:rsidP="0037787A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Corporate secret</w:t>
                    </w:r>
                    <w:r w:rsidR="0037787A" w:rsidRPr="0037787A">
                      <w:rPr>
                        <w:rFonts w:ascii="Calibri" w:hAnsi="Calibri"/>
                        <w:color w:val="000000"/>
                        <w:sz w:val="20"/>
                      </w:rPr>
                      <w:t xml:space="preserve"> - Intern</w:t>
                    </w: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757">
      <w:rPr>
        <w:noProof/>
        <w:lang w:val="sr-Latn-RS" w:eastAsia="sr-Latn-RS"/>
      </w:rPr>
      <w:drawing>
        <wp:inline distT="0" distB="0" distL="0" distR="0" wp14:anchorId="0598FB80" wp14:editId="58F50FC7">
          <wp:extent cx="2181860" cy="400039"/>
          <wp:effectExtent l="0" t="0" r="0" b="635"/>
          <wp:docPr id="5157" name="Picture 280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7" name="Picture 280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887" cy="40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05E86" w14:textId="07C6D33C" w:rsidR="00966C89" w:rsidRPr="00C36757" w:rsidRDefault="00966C89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11001 </w:t>
    </w:r>
    <w:r w:rsidR="00A05F75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Belgrade</w:t>
    </w: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                            </w:t>
    </w:r>
    <w:r w:rsidR="00A05F75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Makedonska</w:t>
    </w: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4 </w:t>
    </w:r>
  </w:p>
  <w:p w14:paraId="43871917" w14:textId="45185582" w:rsidR="00966C89" w:rsidRPr="00C36757" w:rsidRDefault="00A05F75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Registration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: </w:t>
    </w:r>
    <w:r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Business Registers Agency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14:paraId="30DA5C1A" w14:textId="3FE505CA" w:rsidR="00966C89" w:rsidRPr="00C36757" w:rsidRDefault="00406CF1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Registration number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:        </w:t>
    </w:r>
    <w:r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1992/2005 </w:t>
    </w:r>
  </w:p>
  <w:p w14:paraId="440C15A1" w14:textId="501BFDEF" w:rsidR="00966C89" w:rsidRPr="00C36757" w:rsidRDefault="00406CF1" w:rsidP="00966C89">
    <w:pPr>
      <w:pStyle w:val="Header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Identification number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:</w:t>
    </w:r>
    <w:r w:rsidR="0006073F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 </w:t>
    </w:r>
    <w:r w:rsidR="00966C89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07046898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62C"/>
    <w:multiLevelType w:val="hybridMultilevel"/>
    <w:tmpl w:val="46B01CB0"/>
    <w:lvl w:ilvl="0" w:tplc="D10EA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00"/>
    <w:rsid w:val="00003E1B"/>
    <w:rsid w:val="0006073F"/>
    <w:rsid w:val="000F6C74"/>
    <w:rsid w:val="001002D1"/>
    <w:rsid w:val="0015348B"/>
    <w:rsid w:val="00187791"/>
    <w:rsid w:val="001B372F"/>
    <w:rsid w:val="001C72BA"/>
    <w:rsid w:val="0020376C"/>
    <w:rsid w:val="00211E92"/>
    <w:rsid w:val="002C3CFD"/>
    <w:rsid w:val="002F499A"/>
    <w:rsid w:val="00342F03"/>
    <w:rsid w:val="0035581D"/>
    <w:rsid w:val="00371BF2"/>
    <w:rsid w:val="0037787A"/>
    <w:rsid w:val="00383A78"/>
    <w:rsid w:val="003B7624"/>
    <w:rsid w:val="003D2CF8"/>
    <w:rsid w:val="003F4D94"/>
    <w:rsid w:val="00406CF1"/>
    <w:rsid w:val="00433B93"/>
    <w:rsid w:val="00494E0B"/>
    <w:rsid w:val="004D0F32"/>
    <w:rsid w:val="00526CE9"/>
    <w:rsid w:val="00535739"/>
    <w:rsid w:val="005A56A2"/>
    <w:rsid w:val="00670D2C"/>
    <w:rsid w:val="00672FA6"/>
    <w:rsid w:val="0069426B"/>
    <w:rsid w:val="006C08BA"/>
    <w:rsid w:val="00707FAE"/>
    <w:rsid w:val="007149CC"/>
    <w:rsid w:val="0071691C"/>
    <w:rsid w:val="008E78ED"/>
    <w:rsid w:val="00910F19"/>
    <w:rsid w:val="00966C89"/>
    <w:rsid w:val="009B381D"/>
    <w:rsid w:val="009B7C00"/>
    <w:rsid w:val="00A05F75"/>
    <w:rsid w:val="00A14285"/>
    <w:rsid w:val="00A44E89"/>
    <w:rsid w:val="00A54A61"/>
    <w:rsid w:val="00A67950"/>
    <w:rsid w:val="00AF4139"/>
    <w:rsid w:val="00B0080E"/>
    <w:rsid w:val="00B565F7"/>
    <w:rsid w:val="00B965B6"/>
    <w:rsid w:val="00BB1E02"/>
    <w:rsid w:val="00C36757"/>
    <w:rsid w:val="00C5517B"/>
    <w:rsid w:val="00C85B16"/>
    <w:rsid w:val="00CB4526"/>
    <w:rsid w:val="00CD7850"/>
    <w:rsid w:val="00E16C0C"/>
    <w:rsid w:val="00E70C3C"/>
    <w:rsid w:val="00EC54C2"/>
    <w:rsid w:val="00ED632C"/>
    <w:rsid w:val="00F11230"/>
    <w:rsid w:val="00F303D1"/>
    <w:rsid w:val="00F44199"/>
    <w:rsid w:val="00FE1F1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0AE04"/>
  <w15:chartTrackingRefBased/>
  <w15:docId w15:val="{3C7D5E9D-D055-4CCC-AF3B-0691557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9B7C00"/>
    <w:pPr>
      <w:spacing w:before="120" w:after="120"/>
      <w:jc w:val="left"/>
    </w:pPr>
    <w:rPr>
      <w:rFonts w:asciiTheme="minorHAnsi" w:hAnsiTheme="minorHAnsi"/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966C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89"/>
  </w:style>
  <w:style w:type="paragraph" w:styleId="Footer">
    <w:name w:val="footer"/>
    <w:basedOn w:val="Normal"/>
    <w:link w:val="FooterChar"/>
    <w:uiPriority w:val="99"/>
    <w:unhideWhenUsed/>
    <w:rsid w:val="00966C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89"/>
  </w:style>
  <w:style w:type="paragraph" w:customStyle="1" w:styleId="Default">
    <w:name w:val="Default"/>
    <w:rsid w:val="00966C89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40C6-452A-41A3-B477-7730238E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Ranković</dc:creator>
  <cp:keywords/>
  <dc:description/>
  <cp:lastModifiedBy>Mirjana Ilić</cp:lastModifiedBy>
  <cp:revision>2</cp:revision>
  <dcterms:created xsi:type="dcterms:W3CDTF">2022-06-08T14:46:00Z</dcterms:created>
  <dcterms:modified xsi:type="dcterms:W3CDTF">2022-06-08T14:46:00Z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Dragana.Tumpa@dunav.com</vt:lpwstr>
  </property>
  <property fmtid="{D5CDD505-2E9C-101B-9397-08002B2CF9AE}" pid="5" name="MSIP_Label_d804cba3-4230-45ca-9216-d82f2af2d78b_SetDate">
    <vt:lpwstr>2020-03-03T09:10:11.5388496Z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Extended_MSFT_Method">
    <vt:lpwstr>Automatic</vt:lpwstr>
  </property>
  <property fmtid="{D5CDD505-2E9C-101B-9397-08002B2CF9AE}" pid="9" name="MSIP_Label_512323d3-ecdb-4453-a891-cda8887ae10a_Enabled">
    <vt:lpwstr>True</vt:lpwstr>
  </property>
  <property fmtid="{D5CDD505-2E9C-101B-9397-08002B2CF9AE}" pid="10" name="MSIP_Label_512323d3-ecdb-4453-a891-cda8887ae10a_SiteId">
    <vt:lpwstr>8ffab0aa-8d0d-46af-a297-dfb78955eadf</vt:lpwstr>
  </property>
  <property fmtid="{D5CDD505-2E9C-101B-9397-08002B2CF9AE}" pid="11" name="MSIP_Label_512323d3-ecdb-4453-a891-cda8887ae10a_Owner">
    <vt:lpwstr>Dragana.Tumpa@dunav.com</vt:lpwstr>
  </property>
  <property fmtid="{D5CDD505-2E9C-101B-9397-08002B2CF9AE}" pid="12" name="MSIP_Label_512323d3-ecdb-4453-a891-cda8887ae10a_SetDate">
    <vt:lpwstr>2020-03-03T09:10:11.5388496Z</vt:lpwstr>
  </property>
  <property fmtid="{D5CDD505-2E9C-101B-9397-08002B2CF9AE}" pid="13" name="MSIP_Label_512323d3-ecdb-4453-a891-cda8887ae10a_Name">
    <vt:lpwstr>Interno</vt:lpwstr>
  </property>
  <property fmtid="{D5CDD505-2E9C-101B-9397-08002B2CF9AE}" pid="14" name="MSIP_Label_512323d3-ecdb-4453-a891-cda8887ae10a_Application">
    <vt:lpwstr>Microsoft Azure Information Protection</vt:lpwstr>
  </property>
  <property fmtid="{D5CDD505-2E9C-101B-9397-08002B2CF9AE}" pid="15" name="MSIP_Label_512323d3-ecdb-4453-a891-cda8887ae10a_Parent">
    <vt:lpwstr>d804cba3-4230-45ca-9216-d82f2af2d78b</vt:lpwstr>
  </property>
  <property fmtid="{D5CDD505-2E9C-101B-9397-08002B2CF9AE}" pid="16" name="MSIP_Label_512323d3-ecdb-4453-a891-cda8887ae10a_Extended_MSFT_Method">
    <vt:lpwstr>Automatic</vt:lpwstr>
  </property>
  <property fmtid="{D5CDD505-2E9C-101B-9397-08002B2CF9AE}" pid="17" name="Sensitivity">
    <vt:lpwstr>Interno Interno</vt:lpwstr>
  </property>
  <property fmtid="{D5CDD505-2E9C-101B-9397-08002B2CF9AE}" pid="18" name="TitusGUID">
    <vt:lpwstr>7ce8a280-3054-43b7-813f-9eb6217339dd</vt:lpwstr>
  </property>
  <property fmtid="{D5CDD505-2E9C-101B-9397-08002B2CF9AE}" pid="19" name="Classification">
    <vt:lpwstr>Internal</vt:lpwstr>
  </property>
</Properties>
</file>